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A2" w:rsidRPr="00FF09F0" w:rsidRDefault="006A61A2" w:rsidP="006A6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9F0">
        <w:rPr>
          <w:rFonts w:ascii="Times New Roman" w:hAnsi="Times New Roman" w:cs="Times New Roman"/>
          <w:sz w:val="24"/>
          <w:szCs w:val="24"/>
        </w:rPr>
        <w:t>ПРО</w:t>
      </w:r>
      <w:r w:rsidR="0047079B">
        <w:rPr>
          <w:rFonts w:ascii="Times New Roman" w:hAnsi="Times New Roman" w:cs="Times New Roman"/>
          <w:sz w:val="24"/>
          <w:szCs w:val="24"/>
        </w:rPr>
        <w:t>Г</w:t>
      </w:r>
      <w:r w:rsidRPr="00FF09F0">
        <w:rPr>
          <w:rFonts w:ascii="Times New Roman" w:hAnsi="Times New Roman" w:cs="Times New Roman"/>
          <w:sz w:val="24"/>
          <w:szCs w:val="24"/>
        </w:rPr>
        <w:t>РАММА ОТКРЫТИЯ</w:t>
      </w:r>
    </w:p>
    <w:p w:rsidR="006A61A2" w:rsidRDefault="006A61A2" w:rsidP="006A6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9F0">
        <w:rPr>
          <w:rFonts w:ascii="Times New Roman" w:hAnsi="Times New Roman" w:cs="Times New Roman"/>
          <w:sz w:val="24"/>
          <w:szCs w:val="24"/>
        </w:rPr>
        <w:t>«Университетской точки кипения УдГУ»</w:t>
      </w:r>
    </w:p>
    <w:p w:rsidR="006A61A2" w:rsidRPr="00FF09F0" w:rsidRDefault="006A61A2" w:rsidP="006A6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</w:p>
        </w:tc>
        <w:tc>
          <w:tcPr>
            <w:tcW w:w="8045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F0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открытия «Точки кипения» в УдГУ</w:t>
            </w:r>
          </w:p>
        </w:tc>
      </w:tr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Удмуртской республики А.В. Бречалов, 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 ФГБОУ ВО УдГУ Г.В. Мерзлякова, 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направления «Молодые профессионалы» Агентства стратегических инициатив Д.Н.Песков, 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точки кипения</w:t>
            </w:r>
          </w:p>
          <w:p w:rsidR="006A61A2" w:rsidRPr="00E45F54" w:rsidRDefault="006B498F" w:rsidP="00DF51E6">
            <w:pPr>
              <w:pStyle w:val="a8"/>
              <w:ind w:left="2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6F626F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Ссылка на </w:t>
              </w:r>
              <w:r w:rsidR="006F626F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lider</w:t>
              </w:r>
              <w:r w:rsidR="006F626F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F626F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6F626F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</w:t>
              </w:r>
            </w:hyperlink>
            <w:r w:rsidR="006F626F" w:rsidRPr="00DF51E6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https://leader-id.ru/event/59736/?_pjax=%23pjax-container</w:t>
            </w:r>
          </w:p>
        </w:tc>
      </w:tr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8045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Точка кипения: развитие лидеров, команд и сообществ региона</w:t>
            </w:r>
          </w:p>
        </w:tc>
      </w:tr>
      <w:tr w:rsidR="00491A6D" w:rsidRPr="00FF09F0" w:rsidTr="00827BA7">
        <w:trPr>
          <w:trHeight w:val="1046"/>
        </w:trPr>
        <w:tc>
          <w:tcPr>
            <w:tcW w:w="1526" w:type="dxa"/>
          </w:tcPr>
          <w:p w:rsidR="00491A6D" w:rsidRPr="00FF09F0" w:rsidRDefault="00491A6D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491A6D" w:rsidRPr="00FF09F0" w:rsidRDefault="00491A6D" w:rsidP="00491A6D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"Точка кипения". Гудач Юлия, директор по развитию сети «Точек Кипения» (АНО «Платформа НТИ»)</w:t>
            </w:r>
          </w:p>
          <w:p w:rsidR="00491A6D" w:rsidRPr="00FF09F0" w:rsidRDefault="00491A6D" w:rsidP="00491A6D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"УТК УдГУ" для республики, Овчинникова Анна, программный директор УТК "УдГУ"</w:t>
            </w:r>
          </w:p>
          <w:p w:rsidR="00491A6D" w:rsidRDefault="00491A6D" w:rsidP="00491A6D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20.35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Нина Яныкина, р</w:t>
            </w:r>
            <w:r w:rsidRPr="0049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 в АНО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Национальной Технологической И</w:t>
            </w:r>
            <w:r w:rsidRPr="0049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нициативы 2035»</w:t>
            </w:r>
          </w:p>
          <w:p w:rsidR="00491A6D" w:rsidRPr="00753643" w:rsidRDefault="00491A6D" w:rsidP="00491A6D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"УТК УдГУ" для бизнеса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молодежного предпринимательства</w:t>
            </w:r>
            <w:r w:rsidRPr="0075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 Роман, общественный представитель АСИ "Новый бизнес", Радыгина Светлана, общественный представитель АСИ "Молодежное предпринимательство"</w:t>
            </w:r>
          </w:p>
          <w:p w:rsidR="00491A6D" w:rsidRDefault="00491A6D" w:rsidP="00491A6D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Удмуртии, Ладыжец Евгения, г</w:t>
            </w:r>
            <w:r w:rsidRPr="000D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енеральный директор Фонда поддержки местных инициатив «Сообщество»</w:t>
            </w:r>
          </w:p>
          <w:p w:rsidR="006F626F" w:rsidRPr="00C20953" w:rsidRDefault="006B498F" w:rsidP="006F626F">
            <w:pPr>
              <w:pStyle w:val="a8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6F626F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Ссылка на </w:t>
              </w:r>
              <w:r w:rsidR="006F626F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lider</w:t>
              </w:r>
              <w:r w:rsidR="006F626F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F626F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6F626F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</w:t>
              </w:r>
            </w:hyperlink>
            <w:r w:rsidR="006F626F" w:rsidRPr="00DF51E6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https://leader-id.ru/event/59736/?_pjax=%23pjax-container</w:t>
            </w:r>
          </w:p>
        </w:tc>
      </w:tr>
    </w:tbl>
    <w:p w:rsidR="006A61A2" w:rsidRPr="00FF09F0" w:rsidRDefault="006A61A2" w:rsidP="006A6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1A2" w:rsidRDefault="006A61A2" w:rsidP="006A6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9F0">
        <w:rPr>
          <w:rFonts w:ascii="Times New Roman" w:hAnsi="Times New Roman" w:cs="Times New Roman"/>
          <w:b/>
          <w:sz w:val="24"/>
          <w:szCs w:val="24"/>
        </w:rPr>
        <w:t>Трек №1 «Технологии прорыва»</w:t>
      </w:r>
    </w:p>
    <w:p w:rsidR="006A61A2" w:rsidRPr="00FF09F0" w:rsidRDefault="006A61A2" w:rsidP="006A6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>11:40-13:10</w:t>
            </w:r>
          </w:p>
        </w:tc>
        <w:tc>
          <w:tcPr>
            <w:tcW w:w="8045" w:type="dxa"/>
          </w:tcPr>
          <w:p w:rsidR="006A61A2" w:rsidRPr="00FF09F0" w:rsidRDefault="006A61A2" w:rsidP="00827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технологическая инициатива "Прорывные высокотехнологические проекты региона" (пленар)</w:t>
            </w:r>
          </w:p>
        </w:tc>
      </w:tr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Смыслы и содержание Национальной технологической инициативы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технологического развития Удмуртии, Пермского края, Удмуртского государственного университета в логике НТИ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инфраструктура поддержки высокотехнологичных проектов</w:t>
            </w:r>
          </w:p>
          <w:p w:rsidR="006A61A2" w:rsidRDefault="006B498F" w:rsidP="00DF51E6">
            <w:pPr>
              <w:pStyle w:val="a8"/>
              <w:ind w:left="22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Ссылка на 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lider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</w:hyperlink>
            <w:hyperlink r:id="rId11" w:history="1">
              <w:r w:rsidR="006F626F" w:rsidRPr="009B0F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https://leader-id.ru/event/81206/?_pjax=%23pjax-container</w:t>
              </w:r>
            </w:hyperlink>
          </w:p>
          <w:p w:rsidR="006F626F" w:rsidRPr="001C6077" w:rsidRDefault="006F626F" w:rsidP="00DF51E6">
            <w:pPr>
              <w:pStyle w:val="a8"/>
              <w:ind w:left="2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>11:40-13:10</w:t>
            </w:r>
          </w:p>
        </w:tc>
        <w:tc>
          <w:tcPr>
            <w:tcW w:w="8045" w:type="dxa"/>
          </w:tcPr>
          <w:p w:rsidR="006A61A2" w:rsidRPr="00FF09F0" w:rsidRDefault="006A61A2" w:rsidP="0082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математического моделирования и цифровых двойников в машиностроении и металлургии. Открытая лекция</w:t>
            </w:r>
          </w:p>
        </w:tc>
      </w:tr>
      <w:tr w:rsidR="006A61A2" w:rsidRPr="00FF09F0" w:rsidTr="00827BA7">
        <w:trPr>
          <w:trHeight w:val="1046"/>
        </w:trPr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Кривилев М.Д., д.ф.-м.н., профессор, заведующий лабораторией физики конденсированных сред</w:t>
            </w:r>
          </w:p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технологий цифрового моделирования в промышленности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взаимодействия с предприятиями ГК Роскосмос и Росатом в области имитационного моделирования технических процессов и систем</w:t>
            </w:r>
          </w:p>
          <w:p w:rsidR="006A61A2" w:rsidRDefault="006B498F" w:rsidP="00827BA7">
            <w:pPr>
              <w:pStyle w:val="a8"/>
              <w:ind w:left="22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Ссылка на 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lider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 https://leader-id.ru/event/80789/?_pjax=%23pjax-container</w:t>
              </w:r>
            </w:hyperlink>
          </w:p>
          <w:p w:rsidR="006F626F" w:rsidRPr="00C20953" w:rsidRDefault="006F626F" w:rsidP="00827BA7">
            <w:pPr>
              <w:pStyle w:val="a8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1A2" w:rsidRPr="00FF09F0" w:rsidTr="00827BA7">
        <w:trPr>
          <w:trHeight w:val="557"/>
        </w:trPr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>13:20-14:50</w:t>
            </w:r>
          </w:p>
        </w:tc>
        <w:tc>
          <w:tcPr>
            <w:tcW w:w="8045" w:type="dxa"/>
          </w:tcPr>
          <w:p w:rsidR="006A61A2" w:rsidRPr="00FF09F0" w:rsidRDefault="006A61A2" w:rsidP="00827B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Лучшие практики технологического развития Удмуртской республики и Пермского края (круглый стол)</w:t>
            </w:r>
          </w:p>
        </w:tc>
      </w:tr>
      <w:tr w:rsidR="006A61A2" w:rsidRPr="00FF09F0" w:rsidTr="001C6077">
        <w:trPr>
          <w:trHeight w:val="568"/>
        </w:trPr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Высокотехнологические проекты Удмуртской республики. Взаимодействие Институтов поддержки и Бизнеса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Носороги НТИ Пермского края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Взаимодействие Удмуртской республики с Китайско-Белорусским индустриальным парком «Великий камень»</w:t>
            </w:r>
          </w:p>
          <w:p w:rsidR="006A61A2" w:rsidRPr="003B12A1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круглого стола</w:t>
            </w: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государственных органов власти, образования и науки</w:t>
            </w:r>
          </w:p>
          <w:p w:rsidR="003B12A1" w:rsidRPr="003B12A1" w:rsidRDefault="006B498F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Ссылка на 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lider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leader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event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/81239/?_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pjax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=%23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pjax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B12A1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container</w:t>
              </w:r>
            </w:hyperlink>
          </w:p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1A2" w:rsidRPr="00FF09F0" w:rsidTr="00827BA7">
        <w:trPr>
          <w:trHeight w:val="557"/>
        </w:trPr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13:20-14:50</w:t>
            </w:r>
          </w:p>
        </w:tc>
        <w:tc>
          <w:tcPr>
            <w:tcW w:w="8045" w:type="dxa"/>
          </w:tcPr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Хелснет. Смотреть, видеть, понимать. Роль фундаментальной науки в инновациях. Открытая лекция</w:t>
            </w:r>
          </w:p>
        </w:tc>
      </w:tr>
      <w:tr w:rsidR="006A61A2" w:rsidRPr="00FF09F0" w:rsidTr="00827BA7">
        <w:trPr>
          <w:trHeight w:val="2116"/>
        </w:trPr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Меньшиков И.В.,Д.б.н., профессор кафедры иммунологии и клеточной биологии УдГУ, заведующий лабораторией биосовместимых материалов УдмФИЦ</w:t>
            </w:r>
          </w:p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ничего практичнее чем хорошая теория.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построить мост? Путь от лабораторного стола до производства.</w:t>
            </w:r>
          </w:p>
          <w:p w:rsidR="006A61A2" w:rsidRPr="001C6077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экономика знаний?  Немного частных примеров, актуализирующих современные проблемы инновационного развития в области биомедицины.</w:t>
            </w:r>
          </w:p>
          <w:p w:rsidR="001C6077" w:rsidRPr="00FF09F0" w:rsidRDefault="006B498F" w:rsidP="001C6077">
            <w:pPr>
              <w:pStyle w:val="a8"/>
              <w:ind w:left="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Ссылка на 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lider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 https://leader-id.ru/event/81188/?_pjax=%23pjax-container</w:t>
              </w:r>
            </w:hyperlink>
          </w:p>
        </w:tc>
      </w:tr>
    </w:tbl>
    <w:p w:rsidR="006A61A2" w:rsidRPr="00FF09F0" w:rsidRDefault="006A61A2" w:rsidP="006A6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1A2" w:rsidRDefault="006A61A2" w:rsidP="006A6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9F0">
        <w:rPr>
          <w:rFonts w:ascii="Times New Roman" w:hAnsi="Times New Roman" w:cs="Times New Roman"/>
          <w:b/>
          <w:sz w:val="24"/>
          <w:szCs w:val="24"/>
        </w:rPr>
        <w:t>Трек №2 «Предпринимательство и Саморазвитие»</w:t>
      </w:r>
    </w:p>
    <w:p w:rsidR="006A61A2" w:rsidRPr="00FF09F0" w:rsidRDefault="006A61A2" w:rsidP="006A6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>13:20-14:50</w:t>
            </w:r>
          </w:p>
        </w:tc>
        <w:tc>
          <w:tcPr>
            <w:tcW w:w="8045" w:type="dxa"/>
          </w:tcPr>
          <w:p w:rsidR="006A61A2" w:rsidRPr="00FF09F0" w:rsidRDefault="006A61A2" w:rsidP="00827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сделать, чтобы Start-up Взлетел. Семинар</w:t>
            </w:r>
          </w:p>
        </w:tc>
      </w:tr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Павлова Полина, представитель фонда «Сколково»,  представитель Фонда содействия инновациям.</w:t>
            </w:r>
          </w:p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найди денег на старт-ап?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это просто?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 с чем это «едят»?</w:t>
            </w:r>
          </w:p>
          <w:p w:rsidR="006A61A2" w:rsidRDefault="006B498F" w:rsidP="00827BA7">
            <w:pPr>
              <w:pStyle w:val="a8"/>
              <w:ind w:left="22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Ссылка на 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lider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 https://leader-id.ru/event/81075/?_pjax=%23pjax-container</w:t>
              </w:r>
            </w:hyperlink>
          </w:p>
          <w:p w:rsidR="006F626F" w:rsidRPr="00FF09F0" w:rsidRDefault="006F626F" w:rsidP="00827BA7">
            <w:pPr>
              <w:pStyle w:val="a8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>15:10-16:40</w:t>
            </w:r>
          </w:p>
        </w:tc>
        <w:tc>
          <w:tcPr>
            <w:tcW w:w="8045" w:type="dxa"/>
          </w:tcPr>
          <w:p w:rsidR="006A61A2" w:rsidRPr="00FF09F0" w:rsidRDefault="006A61A2" w:rsidP="00827B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3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Бизнес или найм - что выбрать. Мастер-класс</w:t>
            </w:r>
          </w:p>
        </w:tc>
      </w:tr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A61A2" w:rsidRPr="00FF09F0" w:rsidRDefault="006A61A2" w:rsidP="00827BA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30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Некрасов Александр, предприниматель, бизнес-консультант, занимается спортом, ведёт здоровый образ жизни</w:t>
            </w:r>
          </w:p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 возможностей (меры, мероприятия региона поддержки молодежного предпринимательства)</w:t>
            </w: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Представители Центра «Мой бизнес»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успеха</w:t>
            </w: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Дмитрий Кононов, владелец Студии Персонального Тренинга RealFit-2 и соучредитель Женского Клуба Функционального Фитнеса "JenniferFitness"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0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</w:t>
            </w: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ерация предпринимательской идеи»</w:t>
            </w:r>
          </w:p>
          <w:p w:rsidR="006A61A2" w:rsidRDefault="006B498F" w:rsidP="00827BA7">
            <w:pPr>
              <w:pStyle w:val="a8"/>
              <w:ind w:left="22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Ссылка на 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lider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 https://leader-id.ru/event/80806/?_pjax=%23pjax-container</w:t>
              </w:r>
            </w:hyperlink>
          </w:p>
          <w:p w:rsidR="006F626F" w:rsidRPr="00FF09F0" w:rsidRDefault="006F626F" w:rsidP="00827BA7">
            <w:pPr>
              <w:pStyle w:val="a8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6A61A2" w:rsidRPr="00FF09F0" w:rsidRDefault="006A61A2" w:rsidP="00827B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3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Личная эффективность. Мастер-класс</w:t>
            </w:r>
          </w:p>
        </w:tc>
      </w:tr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A61A2" w:rsidRPr="00FF09F0" w:rsidRDefault="006A61A2" w:rsidP="006F626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030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Салье Екатерина</w:t>
            </w:r>
            <w:r w:rsidR="004707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т</w:t>
            </w:r>
            <w:r w:rsidR="0047079B" w:rsidRPr="006F62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рансформационный бизнес-тренер, коуч, игротехник</w:t>
            </w:r>
            <w:r w:rsidRPr="00E030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(мастер-класс)</w:t>
            </w:r>
          </w:p>
          <w:p w:rsidR="006A61A2" w:rsidRPr="00FF09F0" w:rsidRDefault="006A61A2" w:rsidP="00827BA7">
            <w:pPr>
              <w:pStyle w:val="a8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79B" w:rsidRPr="0047079B" w:rsidRDefault="0047079B" w:rsidP="0047079B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быть наиболее эффективным в современном мире? </w:t>
            </w:r>
          </w:p>
          <w:p w:rsidR="0047079B" w:rsidRPr="0047079B" w:rsidRDefault="0047079B" w:rsidP="0047079B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важно помнить и знать, чтобы не терять свою продуктивность? </w:t>
            </w:r>
          </w:p>
          <w:p w:rsidR="0047079B" w:rsidRPr="0047079B" w:rsidRDefault="0047079B" w:rsidP="0047079B">
            <w:pPr>
              <w:pStyle w:val="a8"/>
              <w:numPr>
                <w:ilvl w:val="0"/>
                <w:numId w:val="1"/>
              </w:numPr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заключается основной секрет?</w:t>
            </w:r>
          </w:p>
          <w:p w:rsidR="001C6077" w:rsidRPr="00FF09F0" w:rsidRDefault="006B498F" w:rsidP="001C6077">
            <w:pPr>
              <w:pStyle w:val="a8"/>
              <w:ind w:left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Ссылка на 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lider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 https://leader-id.ru/event/80963/?_pjax=%23pjax-container</w:t>
              </w:r>
            </w:hyperlink>
          </w:p>
        </w:tc>
      </w:tr>
    </w:tbl>
    <w:p w:rsidR="006A61A2" w:rsidRDefault="006A61A2" w:rsidP="006A6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1A2" w:rsidRDefault="006A61A2" w:rsidP="006A6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1A2" w:rsidRPr="00FF09F0" w:rsidRDefault="006A61A2" w:rsidP="006A61A2">
      <w:pPr>
        <w:rPr>
          <w:rFonts w:ascii="Times New Roman" w:hAnsi="Times New Roman" w:cs="Times New Roman"/>
          <w:b/>
          <w:sz w:val="24"/>
          <w:szCs w:val="24"/>
        </w:rPr>
      </w:pPr>
      <w:r w:rsidRPr="00FF09F0">
        <w:rPr>
          <w:rFonts w:ascii="Times New Roman" w:hAnsi="Times New Roman" w:cs="Times New Roman"/>
          <w:b/>
          <w:sz w:val="24"/>
          <w:szCs w:val="24"/>
        </w:rPr>
        <w:lastRenderedPageBreak/>
        <w:t>Трек №3 « Мышление»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>13:20-15:20</w:t>
            </w:r>
          </w:p>
        </w:tc>
        <w:tc>
          <w:tcPr>
            <w:tcW w:w="8045" w:type="dxa"/>
          </w:tcPr>
          <w:p w:rsidR="006A61A2" w:rsidRPr="00FF09F0" w:rsidRDefault="006A61A2" w:rsidP="00827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 Клуба "Мышления"</w:t>
            </w:r>
          </w:p>
        </w:tc>
      </w:tr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Родион Брехач, руководитель Клуба "Мышления" г. Пермь.</w:t>
            </w:r>
          </w:p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Смыслы и содержание Клубов «Мышления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Минимарофон мышления</w:t>
            </w:r>
          </w:p>
          <w:p w:rsidR="006A61A2" w:rsidRDefault="006B498F" w:rsidP="001C6077">
            <w:pPr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Ссылка на 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lider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 https://leader-id.ru/event/80813/?_pjax=%23pjax-container</w:t>
              </w:r>
            </w:hyperlink>
          </w:p>
          <w:p w:rsidR="006F626F" w:rsidRPr="001C6077" w:rsidRDefault="006F626F" w:rsidP="001C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>15:10-16:40</w:t>
            </w:r>
          </w:p>
        </w:tc>
        <w:tc>
          <w:tcPr>
            <w:tcW w:w="8045" w:type="dxa"/>
          </w:tcPr>
          <w:p w:rsidR="006A61A2" w:rsidRPr="00FF09F0" w:rsidRDefault="006A61A2" w:rsidP="00827B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Человек. Проблема выбора и решения. Когнитивный диссонанс. Открытая лекция</w:t>
            </w:r>
          </w:p>
        </w:tc>
      </w:tr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Матвеев Владирмир , д.э.н., профессор, ведущий научный сотрудник УФ ИЭ УрО РАН</w:t>
            </w:r>
          </w:p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человека как постоянный выбор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определяющие выбор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решений</w:t>
            </w:r>
          </w:p>
          <w:p w:rsidR="006A61A2" w:rsidRDefault="006B498F" w:rsidP="001C6077">
            <w:pPr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Ссылка на 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lider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 https://leader-id.ru/event/80802/?_pjax=%23pjax-container</w:t>
              </w:r>
            </w:hyperlink>
          </w:p>
          <w:p w:rsidR="006F626F" w:rsidRPr="001C6077" w:rsidRDefault="006F626F" w:rsidP="001C60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>16:50-18:20</w:t>
            </w:r>
          </w:p>
        </w:tc>
        <w:tc>
          <w:tcPr>
            <w:tcW w:w="8045" w:type="dxa"/>
          </w:tcPr>
          <w:p w:rsidR="006A61A2" w:rsidRPr="00FF09F0" w:rsidRDefault="006A61A2" w:rsidP="00827B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мышления. Открытая лекция</w:t>
            </w:r>
          </w:p>
        </w:tc>
      </w:tr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A61A2" w:rsidRPr="00FF09F0" w:rsidRDefault="006A61A2" w:rsidP="00827BA7">
            <w:pPr>
              <w:pStyle w:val="a8"/>
              <w:ind w:left="2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Полякова Наталья,  к.ф.н., заведующая кафедрой философии и гуманитарных дисциплин УдГУ</w:t>
            </w:r>
          </w:p>
          <w:p w:rsidR="006F626F" w:rsidRDefault="006F626F" w:rsidP="00827BA7">
            <w:pPr>
              <w:pStyle w:val="a8"/>
              <w:ind w:left="22"/>
              <w:rPr>
                <w:rFonts w:ascii="Arial" w:hAnsi="Arial" w:cs="Arial"/>
                <w:color w:val="292B2C"/>
                <w:shd w:val="clear" w:color="auto" w:fill="FFFFFF"/>
              </w:rPr>
            </w:pPr>
          </w:p>
          <w:p w:rsidR="006F626F" w:rsidRDefault="006F626F" w:rsidP="006F626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связывает философствование со свободой в убеждениях и аргументацией в научном дискурсе. </w:t>
            </w:r>
          </w:p>
          <w:p w:rsidR="006A61A2" w:rsidRDefault="006F626F" w:rsidP="006F626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мышления задается последовательно сквозь «Мыслетворчество», «Аналитику языка жизни», «Грамматику тела», «Риторическую заботу о себе», «Текст вне плагиата»</w:t>
            </w:r>
          </w:p>
          <w:p w:rsidR="006A61A2" w:rsidRPr="001C6077" w:rsidRDefault="006B498F" w:rsidP="001C60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Ссылка на 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lider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 https://leader-id.ru/event/80800/?_pjax=%23pjax-container</w:t>
              </w:r>
            </w:hyperlink>
          </w:p>
        </w:tc>
      </w:tr>
    </w:tbl>
    <w:p w:rsidR="006A61A2" w:rsidRPr="00FF09F0" w:rsidRDefault="006A61A2" w:rsidP="006A61A2">
      <w:pPr>
        <w:rPr>
          <w:rFonts w:ascii="Times New Roman" w:hAnsi="Times New Roman" w:cs="Times New Roman"/>
        </w:rPr>
      </w:pPr>
    </w:p>
    <w:p w:rsidR="006A61A2" w:rsidRPr="00FF09F0" w:rsidRDefault="006A61A2" w:rsidP="006A61A2">
      <w:pPr>
        <w:rPr>
          <w:rFonts w:ascii="Times New Roman" w:hAnsi="Times New Roman" w:cs="Times New Roman"/>
          <w:b/>
          <w:sz w:val="24"/>
          <w:szCs w:val="24"/>
        </w:rPr>
      </w:pPr>
      <w:r w:rsidRPr="00FF09F0">
        <w:rPr>
          <w:rFonts w:ascii="Times New Roman" w:hAnsi="Times New Roman" w:cs="Times New Roman"/>
          <w:b/>
          <w:sz w:val="24"/>
          <w:szCs w:val="24"/>
        </w:rPr>
        <w:t>Трек №4 «Экспортная стратегия региона»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>15:10-16:40</w:t>
            </w:r>
          </w:p>
        </w:tc>
        <w:tc>
          <w:tcPr>
            <w:tcW w:w="8045" w:type="dxa"/>
          </w:tcPr>
          <w:p w:rsidR="006A61A2" w:rsidRPr="00FF09F0" w:rsidRDefault="006A61A2" w:rsidP="00827B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Экспорт, как личный вызов. Семинар</w:t>
            </w:r>
          </w:p>
        </w:tc>
      </w:tr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Антоненко Валерия,  руководитель Центра поддержки экспорта УР</w:t>
            </w:r>
          </w:p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экспортной стратегии региона</w:t>
            </w: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Успеха. Денис Дмириев, управляющий Торгового дома «Сделано в Удмуртии»</w:t>
            </w:r>
          </w:p>
          <w:p w:rsidR="006A61A2" w:rsidRPr="001C6077" w:rsidRDefault="006A61A2" w:rsidP="006A61A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компетенции в области экспорта</w:t>
            </w:r>
          </w:p>
          <w:p w:rsidR="001C6077" w:rsidRPr="001C6077" w:rsidRDefault="006B498F" w:rsidP="001C60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Ссылка на 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lider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 https://leader-id.ru/event/81231/?_pjax=%23pjax-container</w:t>
              </w:r>
            </w:hyperlink>
          </w:p>
        </w:tc>
      </w:tr>
    </w:tbl>
    <w:p w:rsidR="006A61A2" w:rsidRPr="00FF09F0" w:rsidRDefault="006A61A2" w:rsidP="006A61A2">
      <w:pPr>
        <w:rPr>
          <w:rFonts w:ascii="Times New Roman" w:hAnsi="Times New Roman" w:cs="Times New Roman"/>
        </w:rPr>
      </w:pPr>
    </w:p>
    <w:p w:rsidR="006A61A2" w:rsidRPr="00FF09F0" w:rsidRDefault="006A61A2" w:rsidP="006A61A2">
      <w:pPr>
        <w:rPr>
          <w:rFonts w:ascii="Times New Roman" w:hAnsi="Times New Roman" w:cs="Times New Roman"/>
          <w:b/>
          <w:sz w:val="24"/>
          <w:szCs w:val="24"/>
        </w:rPr>
      </w:pPr>
      <w:r w:rsidRPr="00FF09F0">
        <w:rPr>
          <w:rFonts w:ascii="Times New Roman" w:hAnsi="Times New Roman" w:cs="Times New Roman"/>
          <w:b/>
          <w:sz w:val="24"/>
          <w:szCs w:val="24"/>
        </w:rPr>
        <w:t>Трек №5 «Развитие сообществ»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F0">
              <w:rPr>
                <w:rFonts w:ascii="Times New Roman" w:hAnsi="Times New Roman" w:cs="Times New Roman"/>
                <w:sz w:val="24"/>
                <w:szCs w:val="24"/>
              </w:rPr>
              <w:t>16:50-18:20</w:t>
            </w:r>
          </w:p>
        </w:tc>
        <w:tc>
          <w:tcPr>
            <w:tcW w:w="8045" w:type="dxa"/>
          </w:tcPr>
          <w:p w:rsidR="006A61A2" w:rsidRPr="00FF09F0" w:rsidRDefault="006A61A2" w:rsidP="00827B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Точка кипения для сообществ региона. Стратегическая сессия.</w:t>
            </w:r>
          </w:p>
        </w:tc>
      </w:tr>
      <w:tr w:rsidR="006A61A2" w:rsidRPr="00FF09F0" w:rsidTr="00827BA7">
        <w:tc>
          <w:tcPr>
            <w:tcW w:w="1526" w:type="dxa"/>
          </w:tcPr>
          <w:p w:rsidR="006A61A2" w:rsidRPr="00FF09F0" w:rsidRDefault="006A61A2" w:rsidP="00827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Овчинникова Анна, программный директор «УТК УдГУ», д.э.н., директор УФ ФГБУН ИЭ УрО РАН</w:t>
            </w:r>
          </w:p>
          <w:p w:rsidR="006A61A2" w:rsidRPr="00FF09F0" w:rsidRDefault="006A61A2" w:rsidP="00827BA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A61A2" w:rsidRPr="00FF09F0" w:rsidRDefault="006A61A2" w:rsidP="006A61A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Университетской Точки Кипения для сообществ региона</w:t>
            </w:r>
          </w:p>
          <w:p w:rsidR="006A61A2" w:rsidRPr="001C6077" w:rsidRDefault="006A61A2" w:rsidP="006A61A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карты совместных событий с сообществами на 2021 год</w:t>
            </w:r>
          </w:p>
          <w:p w:rsidR="001C6077" w:rsidRPr="001C6077" w:rsidRDefault="006B498F" w:rsidP="001C60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Ссылка на 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lider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C6077" w:rsidRPr="00E45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: https://leader-id.ru/event/81214/?_pjax=%23pjax-container</w:t>
              </w:r>
            </w:hyperlink>
          </w:p>
        </w:tc>
      </w:tr>
    </w:tbl>
    <w:p w:rsidR="00D87BEE" w:rsidRDefault="00D87BEE">
      <w:bookmarkStart w:id="0" w:name="_GoBack"/>
      <w:bookmarkEnd w:id="0"/>
    </w:p>
    <w:sectPr w:rsidR="00D87BEE" w:rsidSect="00875852">
      <w:headerReference w:type="default" r:id="rId23"/>
      <w:footerReference w:type="default" r:id="rId24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8F" w:rsidRDefault="006B498F">
      <w:pPr>
        <w:spacing w:after="0" w:line="240" w:lineRule="auto"/>
      </w:pPr>
      <w:r>
        <w:separator/>
      </w:r>
    </w:p>
  </w:endnote>
  <w:endnote w:type="continuationSeparator" w:id="0">
    <w:p w:rsidR="006B498F" w:rsidRDefault="006B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7574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7601" w:rsidRPr="00627601" w:rsidRDefault="00862521">
        <w:pPr>
          <w:pStyle w:val="ac"/>
          <w:jc w:val="right"/>
          <w:rPr>
            <w:rFonts w:ascii="Times New Roman" w:hAnsi="Times New Roman" w:cs="Times New Roman"/>
          </w:rPr>
        </w:pPr>
        <w:r w:rsidRPr="00627601">
          <w:rPr>
            <w:rFonts w:ascii="Times New Roman" w:hAnsi="Times New Roman" w:cs="Times New Roman"/>
          </w:rPr>
          <w:fldChar w:fldCharType="begin"/>
        </w:r>
        <w:r w:rsidR="009479C8" w:rsidRPr="00627601">
          <w:rPr>
            <w:rFonts w:ascii="Times New Roman" w:hAnsi="Times New Roman" w:cs="Times New Roman"/>
          </w:rPr>
          <w:instrText>PAGE   \* MERGEFORMAT</w:instrText>
        </w:r>
        <w:r w:rsidRPr="00627601">
          <w:rPr>
            <w:rFonts w:ascii="Times New Roman" w:hAnsi="Times New Roman" w:cs="Times New Roman"/>
          </w:rPr>
          <w:fldChar w:fldCharType="separate"/>
        </w:r>
        <w:r w:rsidR="00F157B7">
          <w:rPr>
            <w:rFonts w:ascii="Times New Roman" w:hAnsi="Times New Roman" w:cs="Times New Roman"/>
            <w:noProof/>
          </w:rPr>
          <w:t>3</w:t>
        </w:r>
        <w:r w:rsidRPr="0062760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8F" w:rsidRDefault="006B498F">
      <w:pPr>
        <w:spacing w:after="0" w:line="240" w:lineRule="auto"/>
      </w:pPr>
      <w:r>
        <w:separator/>
      </w:r>
    </w:p>
  </w:footnote>
  <w:footnote w:type="continuationSeparator" w:id="0">
    <w:p w:rsidR="006B498F" w:rsidRDefault="006B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52" w:rsidRPr="00875852" w:rsidRDefault="00F157B7">
    <w:pPr>
      <w:pStyle w:val="a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-156210</wp:posOffset>
              </wp:positionH>
              <wp:positionV relativeFrom="paragraph">
                <wp:posOffset>207644</wp:posOffset>
              </wp:positionV>
              <wp:extent cx="6267450" cy="0"/>
              <wp:effectExtent l="0" t="0" r="1905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pt,16.35pt" to="481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" strokecolor="#4579b8 [3044]">
              <o:lock v:ext="edit" shapetype="f"/>
            </v:line>
          </w:pict>
        </mc:Fallback>
      </mc:AlternateContent>
    </w:r>
    <w:r w:rsidR="009479C8" w:rsidRPr="00875852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-105410</wp:posOffset>
          </wp:positionV>
          <wp:extent cx="1009650" cy="314325"/>
          <wp:effectExtent l="0" t="0" r="0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xresdefaul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8" t="25358" r="3846" b="23928"/>
                  <a:stretch/>
                </pic:blipFill>
                <pic:spPr bwMode="auto">
                  <a:xfrm>
                    <a:off x="0" y="0"/>
                    <a:ext cx="10096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479C8" w:rsidRPr="00875852">
      <w:rPr>
        <w:rFonts w:ascii="Times New Roman" w:hAnsi="Times New Roman" w:cs="Times New Roman"/>
      </w:rPr>
      <w:t>Центр Развития Компетенций УдГУ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49D5"/>
    <w:multiLevelType w:val="hybridMultilevel"/>
    <w:tmpl w:val="86D894D4"/>
    <w:lvl w:ilvl="0" w:tplc="C7D6F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A2"/>
    <w:rsid w:val="00052153"/>
    <w:rsid w:val="000A33A6"/>
    <w:rsid w:val="00112973"/>
    <w:rsid w:val="001C6077"/>
    <w:rsid w:val="001F764F"/>
    <w:rsid w:val="00234F45"/>
    <w:rsid w:val="00302FED"/>
    <w:rsid w:val="003B12A1"/>
    <w:rsid w:val="003F52D1"/>
    <w:rsid w:val="004077BB"/>
    <w:rsid w:val="00417FF2"/>
    <w:rsid w:val="00447828"/>
    <w:rsid w:val="0047079B"/>
    <w:rsid w:val="00491A6D"/>
    <w:rsid w:val="006A61A2"/>
    <w:rsid w:val="006B498F"/>
    <w:rsid w:val="006F626F"/>
    <w:rsid w:val="0071243F"/>
    <w:rsid w:val="007B192E"/>
    <w:rsid w:val="00862521"/>
    <w:rsid w:val="008B291F"/>
    <w:rsid w:val="009479C8"/>
    <w:rsid w:val="00970F8B"/>
    <w:rsid w:val="00A43DBD"/>
    <w:rsid w:val="00B206AB"/>
    <w:rsid w:val="00BC3A34"/>
    <w:rsid w:val="00BF73A7"/>
    <w:rsid w:val="00C136B6"/>
    <w:rsid w:val="00CC6491"/>
    <w:rsid w:val="00D15433"/>
    <w:rsid w:val="00D87BEE"/>
    <w:rsid w:val="00DE5320"/>
    <w:rsid w:val="00DF51E6"/>
    <w:rsid w:val="00E45F54"/>
    <w:rsid w:val="00F157B7"/>
    <w:rsid w:val="00FE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2"/>
  </w:style>
  <w:style w:type="paragraph" w:styleId="1">
    <w:name w:val="heading 1"/>
    <w:basedOn w:val="a"/>
    <w:next w:val="a"/>
    <w:link w:val="10"/>
    <w:uiPriority w:val="9"/>
    <w:qFormat/>
    <w:rsid w:val="00234F45"/>
    <w:pPr>
      <w:keepNext/>
      <w:keepLines/>
      <w:ind w:left="1080" w:hanging="7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F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4F45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234F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qFormat/>
    <w:rsid w:val="00234F45"/>
    <w:pPr>
      <w:spacing w:line="240" w:lineRule="auto"/>
    </w:pPr>
    <w:rPr>
      <w:rFonts w:eastAsia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4F4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4F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34F45"/>
    <w:rPr>
      <w:rFonts w:ascii="Times New Roman" w:eastAsiaTheme="majorEastAsia" w:hAnsi="Times New Roman" w:cstheme="majorBidi"/>
      <w:b/>
      <w:bCs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4F45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234F45"/>
    <w:rPr>
      <w:bCs/>
      <w:szCs w:val="18"/>
    </w:rPr>
  </w:style>
  <w:style w:type="character" w:styleId="a5">
    <w:name w:val="Strong"/>
    <w:basedOn w:val="a0"/>
    <w:uiPriority w:val="22"/>
    <w:qFormat/>
    <w:rsid w:val="00234F45"/>
    <w:rPr>
      <w:b/>
      <w:bCs/>
    </w:rPr>
  </w:style>
  <w:style w:type="character" w:styleId="a6">
    <w:name w:val="Emphasis"/>
    <w:basedOn w:val="a0"/>
    <w:uiPriority w:val="20"/>
    <w:qFormat/>
    <w:rsid w:val="00234F45"/>
    <w:rPr>
      <w:i/>
      <w:iCs/>
    </w:rPr>
  </w:style>
  <w:style w:type="paragraph" w:styleId="a7">
    <w:name w:val="No Spacing"/>
    <w:uiPriority w:val="1"/>
    <w:qFormat/>
    <w:rsid w:val="00234F4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234F45"/>
    <w:pPr>
      <w:ind w:left="720"/>
      <w:contextualSpacing/>
    </w:pPr>
  </w:style>
  <w:style w:type="table" w:styleId="a9">
    <w:name w:val="Table Grid"/>
    <w:basedOn w:val="a1"/>
    <w:uiPriority w:val="59"/>
    <w:rsid w:val="006A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A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61A2"/>
  </w:style>
  <w:style w:type="paragraph" w:styleId="ac">
    <w:name w:val="footer"/>
    <w:basedOn w:val="a"/>
    <w:link w:val="ad"/>
    <w:uiPriority w:val="99"/>
    <w:unhideWhenUsed/>
    <w:rsid w:val="006A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61A2"/>
  </w:style>
  <w:style w:type="paragraph" w:styleId="ae">
    <w:name w:val="Balloon Text"/>
    <w:basedOn w:val="a"/>
    <w:link w:val="af"/>
    <w:uiPriority w:val="99"/>
    <w:semiHidden/>
    <w:unhideWhenUsed/>
    <w:rsid w:val="008B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291F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E45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2"/>
  </w:style>
  <w:style w:type="paragraph" w:styleId="1">
    <w:name w:val="heading 1"/>
    <w:basedOn w:val="a"/>
    <w:next w:val="a"/>
    <w:link w:val="10"/>
    <w:uiPriority w:val="9"/>
    <w:qFormat/>
    <w:rsid w:val="00234F45"/>
    <w:pPr>
      <w:keepNext/>
      <w:keepLines/>
      <w:ind w:left="1080" w:hanging="7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F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4F45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234F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qFormat/>
    <w:rsid w:val="00234F45"/>
    <w:pPr>
      <w:spacing w:line="240" w:lineRule="auto"/>
    </w:pPr>
    <w:rPr>
      <w:rFonts w:eastAsia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4F4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4F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34F45"/>
    <w:rPr>
      <w:rFonts w:ascii="Times New Roman" w:eastAsiaTheme="majorEastAsia" w:hAnsi="Times New Roman" w:cstheme="majorBidi"/>
      <w:b/>
      <w:bCs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4F45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234F45"/>
    <w:rPr>
      <w:bCs/>
      <w:szCs w:val="18"/>
    </w:rPr>
  </w:style>
  <w:style w:type="character" w:styleId="a5">
    <w:name w:val="Strong"/>
    <w:basedOn w:val="a0"/>
    <w:uiPriority w:val="22"/>
    <w:qFormat/>
    <w:rsid w:val="00234F45"/>
    <w:rPr>
      <w:b/>
      <w:bCs/>
    </w:rPr>
  </w:style>
  <w:style w:type="character" w:styleId="a6">
    <w:name w:val="Emphasis"/>
    <w:basedOn w:val="a0"/>
    <w:uiPriority w:val="20"/>
    <w:qFormat/>
    <w:rsid w:val="00234F45"/>
    <w:rPr>
      <w:i/>
      <w:iCs/>
    </w:rPr>
  </w:style>
  <w:style w:type="paragraph" w:styleId="a7">
    <w:name w:val="No Spacing"/>
    <w:uiPriority w:val="1"/>
    <w:qFormat/>
    <w:rsid w:val="00234F4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234F45"/>
    <w:pPr>
      <w:ind w:left="720"/>
      <w:contextualSpacing/>
    </w:pPr>
  </w:style>
  <w:style w:type="table" w:styleId="a9">
    <w:name w:val="Table Grid"/>
    <w:basedOn w:val="a1"/>
    <w:uiPriority w:val="59"/>
    <w:rsid w:val="006A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A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61A2"/>
  </w:style>
  <w:style w:type="paragraph" w:styleId="ac">
    <w:name w:val="footer"/>
    <w:basedOn w:val="a"/>
    <w:link w:val="ad"/>
    <w:uiPriority w:val="99"/>
    <w:unhideWhenUsed/>
    <w:rsid w:val="006A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61A2"/>
  </w:style>
  <w:style w:type="paragraph" w:styleId="ae">
    <w:name w:val="Balloon Text"/>
    <w:basedOn w:val="a"/>
    <w:link w:val="af"/>
    <w:uiPriority w:val="99"/>
    <w:semiHidden/>
    <w:unhideWhenUsed/>
    <w:rsid w:val="008B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291F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E45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ANNA\&#1058;&#1054;&#1095;&#1082;&#1072;%20&#1082;&#1080;&#1087;&#1077;&#1085;&#1080;&#1103;\&#1054;&#1090;&#1082;&#1088;&#1099;&#1090;&#1080;&#1077;\&#1057;&#1089;&#1099;&#1083;&#1082;&#1072;%20&#1085;&#1072;%20lider-id:%20https:\leader-id.ru\event\59736\%3f_pjax=%23pjax-container" TargetMode="External"/><Relationship Id="rId13" Type="http://schemas.openxmlformats.org/officeDocument/2006/relationships/hyperlink" Target="file:///E:\ANNA\&#1058;&#1054;&#1095;&#1082;&#1072;%20&#1082;&#1080;&#1087;&#1077;&#1085;&#1080;&#1103;\&#1054;&#1090;&#1082;&#1088;&#1099;&#1090;&#1080;&#1077;\&#1057;&#1089;&#1099;&#1083;&#1082;&#1072;%20&#1085;&#1072;%20lider-id:%20https:\leader-id.ru\event\81239\%3f_pjax=%23pjax-container" TargetMode="External"/><Relationship Id="rId18" Type="http://schemas.openxmlformats.org/officeDocument/2006/relationships/hyperlink" Target="file:///E:\ANNA\&#1058;&#1054;&#1095;&#1082;&#1072;%20&#1082;&#1080;&#1087;&#1077;&#1085;&#1080;&#1103;\&#1054;&#1090;&#1082;&#1088;&#1099;&#1090;&#1080;&#1077;\&#1057;&#1089;&#1099;&#1083;&#1082;&#1072;%20&#1085;&#1072;%20lider-id:%20https:\leader-id.ru\event\80813\%3f_pjax=%23pjax-containe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E:\ANNA\&#1058;&#1054;&#1095;&#1082;&#1072;%20&#1082;&#1080;&#1087;&#1077;&#1085;&#1080;&#1103;\&#1054;&#1090;&#1082;&#1088;&#1099;&#1090;&#1080;&#1077;\&#1057;&#1089;&#1099;&#1083;&#1082;&#1072;%20&#1085;&#1072;%20lider-id:%20https:\leader-id.ru\event\81231\%3f_pjax=%23pjax-container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E:\ANNA\&#1058;&#1054;&#1095;&#1082;&#1072;%20&#1082;&#1080;&#1087;&#1077;&#1085;&#1080;&#1103;\&#1054;&#1090;&#1082;&#1088;&#1099;&#1090;&#1080;&#1077;\&#1057;&#1089;&#1099;&#1083;&#1082;&#1072;%20&#1085;&#1072;%20lider-id:%20https:\leader-id.ru\event\80789\%3f_pjax=%23pjax-container" TargetMode="External"/><Relationship Id="rId17" Type="http://schemas.openxmlformats.org/officeDocument/2006/relationships/hyperlink" Target="file:///E:\ANNA\&#1058;&#1054;&#1095;&#1082;&#1072;%20&#1082;&#1080;&#1087;&#1077;&#1085;&#1080;&#1103;\&#1054;&#1090;&#1082;&#1088;&#1099;&#1090;&#1080;&#1077;\&#1057;&#1089;&#1099;&#1083;&#1082;&#1072;%20&#1085;&#1072;%20lider-id:%20https:\leader-id.ru\event\80963\%3f_pjax=%23pjax-containe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E:\ANNA\&#1058;&#1054;&#1095;&#1082;&#1072;%20&#1082;&#1080;&#1087;&#1077;&#1085;&#1080;&#1103;\&#1054;&#1090;&#1082;&#1088;&#1099;&#1090;&#1080;&#1077;\&#1057;&#1089;&#1099;&#1083;&#1082;&#1072;%20&#1085;&#1072;%20lider-id:%20https:\leader-id.ru\event\80806\%3f_pjax=%23pjax-container" TargetMode="External"/><Relationship Id="rId20" Type="http://schemas.openxmlformats.org/officeDocument/2006/relationships/hyperlink" Target="file:///E:\ANNA\&#1058;&#1054;&#1095;&#1082;&#1072;%20&#1082;&#1080;&#1087;&#1077;&#1085;&#1080;&#1103;\&#1054;&#1090;&#1082;&#1088;&#1099;&#1090;&#1080;&#1077;\&#1057;&#1089;&#1099;&#1083;&#1082;&#1072;%20&#1085;&#1072;%20lider-id:%20https:\leader-id.ru\event\80800\%3f_pjax=%23pjax-containe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der-id.ru/event/81206/?_pjax=%23pjax-containe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E:\ANNA\&#1058;&#1054;&#1095;&#1082;&#1072;%20&#1082;&#1080;&#1087;&#1077;&#1085;&#1080;&#1103;\&#1054;&#1090;&#1082;&#1088;&#1099;&#1090;&#1080;&#1077;\&#1057;&#1089;&#1099;&#1083;&#1082;&#1072;%20&#1085;&#1072;%20lider-id:%20https:\leader-id.ru\event\81075\%3f_pjax=%23pjax-container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E:\ANNA\&#1058;&#1054;&#1095;&#1082;&#1072;%20&#1082;&#1080;&#1087;&#1077;&#1085;&#1080;&#1103;\&#1054;&#1090;&#1082;&#1088;&#1099;&#1090;&#1080;&#1077;\&#1057;&#1089;&#1099;&#1083;&#1082;&#1072;%20&#1085;&#1072;%20lider-id:%20https:\leader-id.ru\event\81206\%3f_pjax=%23pjax-container" TargetMode="External"/><Relationship Id="rId19" Type="http://schemas.openxmlformats.org/officeDocument/2006/relationships/hyperlink" Target="file:///E:\ANNA\&#1058;&#1054;&#1095;&#1082;&#1072;%20&#1082;&#1080;&#1087;&#1077;&#1085;&#1080;&#1103;\&#1054;&#1090;&#1082;&#1088;&#1099;&#1090;&#1080;&#1077;\&#1057;&#1089;&#1099;&#1083;&#1082;&#1072;%20&#1085;&#1072;%20lider-id:%20https:\leader-id.ru\event\80802\%3f_pjax=%23pjax-containe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ANNA\&#1058;&#1054;&#1095;&#1082;&#1072;%20&#1082;&#1080;&#1087;&#1077;&#1085;&#1080;&#1103;\&#1054;&#1090;&#1082;&#1088;&#1099;&#1090;&#1080;&#1077;\&#1057;&#1089;&#1099;&#1083;&#1082;&#1072;%20&#1085;&#1072;%20lider-id:%20https:\leader-id.ru\event\59736\%3f_pjax=%23pjax-container" TargetMode="External"/><Relationship Id="rId14" Type="http://schemas.openxmlformats.org/officeDocument/2006/relationships/hyperlink" Target="file:///E:\ANNA\&#1058;&#1054;&#1095;&#1082;&#1072;%20&#1082;&#1080;&#1087;&#1077;&#1085;&#1080;&#1103;\&#1054;&#1090;&#1082;&#1088;&#1099;&#1090;&#1080;&#1077;\&#1057;&#1089;&#1099;&#1083;&#1082;&#1072;%20&#1085;&#1072;%20lider-id:%20https:\leader-id.ru\event\81188\%3f_pjax=%23pjax-container" TargetMode="External"/><Relationship Id="rId22" Type="http://schemas.openxmlformats.org/officeDocument/2006/relationships/hyperlink" Target="file:///E:\ANNA\&#1058;&#1054;&#1095;&#1082;&#1072;%20&#1082;&#1080;&#1087;&#1077;&#1085;&#1080;&#1103;\&#1054;&#1090;&#1082;&#1088;&#1099;&#1090;&#1080;&#1077;\&#1057;&#1089;&#1099;&#1083;&#1082;&#1072;%20&#1085;&#1072;%20lider-id:%20https:\leader-id.ru\event\81214\%3f_pjax=%23pjax-contai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</cp:lastModifiedBy>
  <cp:revision>2</cp:revision>
  <cp:lastPrinted>2020-11-25T09:26:00Z</cp:lastPrinted>
  <dcterms:created xsi:type="dcterms:W3CDTF">2020-12-02T08:46:00Z</dcterms:created>
  <dcterms:modified xsi:type="dcterms:W3CDTF">2020-12-02T08:46:00Z</dcterms:modified>
</cp:coreProperties>
</file>